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A6085" w:rsidRPr="00070DB5" w:rsidTr="00D806D8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A6085" w:rsidRPr="00070DB5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Боярышника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н-ка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ЖЕНЬ-ШЕНЬ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н-ка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Женьшень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Белладонны+валериана+ландыш+рацементол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масло+Сульфаниламид+Сульфатиазол+Тимол+Эвкалипта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прутовидного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листьев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масло+Фенобарбитал+Этилбромизовалерианат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масло+Фенобарбитал+Этилбромизовалерианат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0A6085" w:rsidRPr="0087487D" w:rsidTr="00D806D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Никетамид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0A608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A6085" w:rsidRPr="0087487D" w:rsidTr="00D806D8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0A6085" w:rsidRPr="0087487D" w:rsidTr="00D806D8">
        <w:trPr>
          <w:trHeight w:val="3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A6085" w:rsidRPr="0087487D" w:rsidTr="00D806D8">
        <w:trPr>
          <w:trHeight w:val="2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Сульфокамфорная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кислота+Прокаин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85" w:rsidRPr="0087487D" w:rsidRDefault="000A608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A6085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2015-12-16T11:17:00Z</dcterms:modified>
</cp:coreProperties>
</file>